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88" w:rsidRDefault="00B40B8B">
      <w:bookmarkStart w:id="0" w:name="_GoBack"/>
      <w:r>
        <w:rPr>
          <w:noProof/>
          <w:lang w:eastAsia="de-DE"/>
        </w:rPr>
        <w:drawing>
          <wp:inline distT="0" distB="0" distL="0" distR="0" wp14:anchorId="3B087DE6" wp14:editId="5F1AEAD5">
            <wp:extent cx="6850282" cy="10034546"/>
            <wp:effectExtent l="0" t="0" r="8255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0422" cy="1003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54C88" w:rsidSect="00B40B8B">
      <w:pgSz w:w="11906" w:h="16838"/>
      <w:pgMar w:top="567" w:right="567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B8B"/>
    <w:rsid w:val="00354C88"/>
    <w:rsid w:val="00B4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0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0B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0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0B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Sensch, Jürgen</dc:creator>
  <cp:lastModifiedBy>Sensch, Jürgen</cp:lastModifiedBy>
  <cp:revision>1</cp:revision>
  <dcterms:created xsi:type="dcterms:W3CDTF">2016-02-22T11:05:00Z</dcterms:created>
  <dcterms:modified xsi:type="dcterms:W3CDTF">2016-02-22T11:07:00Z</dcterms:modified>
</cp:coreProperties>
</file>